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489A2" w14:textId="77777777" w:rsidR="00F84867" w:rsidRPr="00674EB5" w:rsidRDefault="001A53B0" w:rsidP="00674EB5">
      <w:pPr>
        <w:jc w:val="center"/>
        <w:rPr>
          <w:b/>
          <w:sz w:val="32"/>
          <w:szCs w:val="24"/>
        </w:rPr>
      </w:pPr>
      <w:r w:rsidRPr="00674EB5">
        <w:rPr>
          <w:b/>
          <w:sz w:val="32"/>
          <w:szCs w:val="24"/>
        </w:rPr>
        <w:t>AgeOptions’ Library Program Survey</w:t>
      </w:r>
    </w:p>
    <w:p w14:paraId="7CE0E96F" w14:textId="77777777" w:rsidR="001A53B0" w:rsidRPr="00674EB5" w:rsidRDefault="001A53B0">
      <w:p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The Library programming is made possible with funding from AgeOptions. Your responses to this survey help us understand the reach and impact of programs like this. Thank you for participating in your local library's programming and thank you for your response to the following questions.</w:t>
      </w:r>
    </w:p>
    <w:p w14:paraId="5B684281" w14:textId="77777777" w:rsidR="001A53B0" w:rsidRPr="00674EB5" w:rsidRDefault="001A53B0" w:rsidP="001A53B0">
      <w:pPr>
        <w:pStyle w:val="ListParagraph"/>
        <w:numPr>
          <w:ilvl w:val="0"/>
          <w:numId w:val="1"/>
        </w:numPr>
        <w:rPr>
          <w:sz w:val="24"/>
          <w:szCs w:val="24"/>
        </w:rPr>
      </w:pPr>
      <w:r w:rsidRPr="00674EB5">
        <w:rPr>
          <w:rFonts w:ascii="Segoe UI Semibold" w:hAnsi="Segoe UI Semibold" w:cs="Segoe UI Semibold"/>
          <w:color w:val="000000"/>
          <w:sz w:val="24"/>
          <w:szCs w:val="24"/>
          <w:shd w:val="clear" w:color="auto" w:fill="FFFFFF"/>
        </w:rPr>
        <w:t>Is this your first time taking this survey?</w:t>
      </w:r>
    </w:p>
    <w:p w14:paraId="49CC4061" w14:textId="77777777" w:rsidR="001A53B0" w:rsidRPr="00674EB5" w:rsidRDefault="001A53B0" w:rsidP="001A53B0">
      <w:pPr>
        <w:pStyle w:val="ListParagraph"/>
        <w:numPr>
          <w:ilvl w:val="1"/>
          <w:numId w:val="1"/>
        </w:numPr>
        <w:rPr>
          <w:sz w:val="24"/>
          <w:szCs w:val="24"/>
        </w:rPr>
      </w:pPr>
      <w:r w:rsidRPr="00674EB5">
        <w:rPr>
          <w:sz w:val="24"/>
          <w:szCs w:val="24"/>
        </w:rPr>
        <w:t>Yes</w:t>
      </w:r>
    </w:p>
    <w:p w14:paraId="3BCEAA32" w14:textId="77777777" w:rsidR="001A53B0" w:rsidRPr="00674EB5" w:rsidRDefault="001A53B0" w:rsidP="001A53B0">
      <w:pPr>
        <w:pStyle w:val="ListParagraph"/>
        <w:numPr>
          <w:ilvl w:val="1"/>
          <w:numId w:val="1"/>
        </w:numPr>
        <w:rPr>
          <w:sz w:val="24"/>
          <w:szCs w:val="24"/>
        </w:rPr>
      </w:pPr>
      <w:r w:rsidRPr="00674EB5">
        <w:rPr>
          <w:sz w:val="24"/>
          <w:szCs w:val="24"/>
        </w:rPr>
        <w:t>No</w:t>
      </w:r>
    </w:p>
    <w:p w14:paraId="02641BA8" w14:textId="77777777" w:rsidR="001A53B0" w:rsidRPr="00674EB5" w:rsidRDefault="001A53B0" w:rsidP="001A53B0">
      <w:pPr>
        <w:pStyle w:val="ListParagraph"/>
        <w:numPr>
          <w:ilvl w:val="1"/>
          <w:numId w:val="1"/>
        </w:numPr>
        <w:rPr>
          <w:sz w:val="24"/>
          <w:szCs w:val="24"/>
        </w:rPr>
      </w:pPr>
      <w:r w:rsidRPr="00674EB5">
        <w:rPr>
          <w:sz w:val="24"/>
          <w:szCs w:val="24"/>
        </w:rPr>
        <w:t>Not Sure</w:t>
      </w:r>
    </w:p>
    <w:p w14:paraId="5585A730" w14:textId="77777777" w:rsidR="001A53B0" w:rsidRPr="00674EB5" w:rsidRDefault="001A53B0" w:rsidP="001A53B0">
      <w:pPr>
        <w:rPr>
          <w:sz w:val="24"/>
          <w:szCs w:val="24"/>
          <w:u w:val="single"/>
        </w:rPr>
      </w:pPr>
      <w:r w:rsidRPr="00674EB5">
        <w:rPr>
          <w:sz w:val="24"/>
          <w:szCs w:val="24"/>
          <w:u w:val="single"/>
        </w:rPr>
        <w:t>Survey ID</w:t>
      </w:r>
    </w:p>
    <w:p w14:paraId="036BCE43" w14:textId="77777777" w:rsidR="001A53B0" w:rsidRPr="00674EB5" w:rsidRDefault="001A53B0" w:rsidP="001A53B0">
      <w:p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This survey is anonymous. Your library will follow up in a few months. To keep the survey anonymous and to allow us to connect your answers later, we are going to ask you a few questions to create a unique ID.</w:t>
      </w:r>
    </w:p>
    <w:p w14:paraId="59D48115" w14:textId="77777777" w:rsidR="001A53B0" w:rsidRPr="00674EB5" w:rsidRDefault="001A53B0" w:rsidP="001A53B0">
      <w:pPr>
        <w:pStyle w:val="ListParagraph"/>
        <w:numPr>
          <w:ilvl w:val="0"/>
          <w:numId w:val="1"/>
        </w:numPr>
        <w:rPr>
          <w:sz w:val="24"/>
          <w:szCs w:val="24"/>
        </w:rPr>
      </w:pPr>
      <w:r w:rsidRPr="00674EB5">
        <w:rPr>
          <w:rFonts w:ascii="Segoe UI Semibold" w:hAnsi="Segoe UI Semibold" w:cs="Segoe UI Semibold"/>
          <w:color w:val="000000"/>
          <w:sz w:val="24"/>
          <w:szCs w:val="24"/>
          <w:shd w:val="clear" w:color="auto" w:fill="FFFFFF"/>
        </w:rPr>
        <w:t xml:space="preserve">What are the first TWO letters of your FIRST name? </w:t>
      </w:r>
    </w:p>
    <w:p w14:paraId="4868EAEE" w14:textId="77777777" w:rsidR="001A53B0" w:rsidRPr="00674EB5" w:rsidRDefault="001A53B0" w:rsidP="001A53B0">
      <w:p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Example: If your first name is Jane, enter "JA"</w:t>
      </w:r>
    </w:p>
    <w:tbl>
      <w:tblPr>
        <w:tblStyle w:val="TableGrid"/>
        <w:tblW w:w="0" w:type="auto"/>
        <w:tblInd w:w="5" w:type="dxa"/>
        <w:tblLook w:val="04A0" w:firstRow="1" w:lastRow="0" w:firstColumn="1" w:lastColumn="0" w:noHBand="0" w:noVBand="1"/>
      </w:tblPr>
      <w:tblGrid>
        <w:gridCol w:w="9350"/>
      </w:tblGrid>
      <w:tr w:rsidR="001A53B0" w:rsidRPr="00674EB5" w14:paraId="138C13FE" w14:textId="77777777" w:rsidTr="001A53B0">
        <w:tc>
          <w:tcPr>
            <w:tcW w:w="9350" w:type="dxa"/>
            <w:tcBorders>
              <w:top w:val="nil"/>
              <w:left w:val="nil"/>
              <w:bottom w:val="single" w:sz="12" w:space="0" w:color="auto"/>
              <w:right w:val="nil"/>
            </w:tcBorders>
          </w:tcPr>
          <w:p w14:paraId="7C09804D" w14:textId="77777777" w:rsidR="001A53B0" w:rsidRPr="00674EB5" w:rsidRDefault="001A53B0" w:rsidP="001A53B0">
            <w:pPr>
              <w:rPr>
                <w:sz w:val="24"/>
                <w:szCs w:val="24"/>
              </w:rPr>
            </w:pPr>
          </w:p>
        </w:tc>
      </w:tr>
    </w:tbl>
    <w:p w14:paraId="7FE7C139" w14:textId="77777777" w:rsidR="001A53B0" w:rsidRPr="00674EB5" w:rsidRDefault="001A53B0" w:rsidP="001A53B0">
      <w:pPr>
        <w:rPr>
          <w:sz w:val="24"/>
          <w:szCs w:val="24"/>
        </w:rPr>
      </w:pPr>
    </w:p>
    <w:p w14:paraId="78ECB29F" w14:textId="77777777" w:rsidR="001A53B0" w:rsidRPr="00674EB5" w:rsidRDefault="001A53B0" w:rsidP="001A53B0">
      <w:pPr>
        <w:pStyle w:val="ListParagraph"/>
        <w:numPr>
          <w:ilvl w:val="0"/>
          <w:numId w:val="1"/>
        </w:numPr>
        <w:rPr>
          <w:sz w:val="24"/>
          <w:szCs w:val="24"/>
        </w:rPr>
      </w:pPr>
      <w:r w:rsidRPr="00674EB5">
        <w:rPr>
          <w:rFonts w:ascii="Segoe UI Semibold" w:hAnsi="Segoe UI Semibold" w:cs="Segoe UI Semibold"/>
          <w:color w:val="000000"/>
          <w:sz w:val="24"/>
          <w:szCs w:val="24"/>
          <w:shd w:val="clear" w:color="auto" w:fill="FFFFFF"/>
        </w:rPr>
        <w:t>What are the first TWO letters of your LAST name?</w:t>
      </w:r>
    </w:p>
    <w:p w14:paraId="2B8D74F9" w14:textId="77777777" w:rsidR="001A53B0" w:rsidRPr="00674EB5" w:rsidRDefault="001A53B0" w:rsidP="001A53B0">
      <w:p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Example: If your last name is Smith, enter "SM"</w:t>
      </w:r>
    </w:p>
    <w:tbl>
      <w:tblPr>
        <w:tblStyle w:val="TableGrid"/>
        <w:tblW w:w="0" w:type="auto"/>
        <w:tblInd w:w="5" w:type="dxa"/>
        <w:tblLook w:val="04A0" w:firstRow="1" w:lastRow="0" w:firstColumn="1" w:lastColumn="0" w:noHBand="0" w:noVBand="1"/>
      </w:tblPr>
      <w:tblGrid>
        <w:gridCol w:w="9350"/>
      </w:tblGrid>
      <w:tr w:rsidR="001A53B0" w:rsidRPr="00674EB5" w14:paraId="1B360BCD" w14:textId="77777777" w:rsidTr="00F5388E">
        <w:tc>
          <w:tcPr>
            <w:tcW w:w="9350" w:type="dxa"/>
            <w:tcBorders>
              <w:top w:val="nil"/>
              <w:left w:val="nil"/>
              <w:bottom w:val="single" w:sz="12" w:space="0" w:color="auto"/>
              <w:right w:val="nil"/>
            </w:tcBorders>
          </w:tcPr>
          <w:p w14:paraId="6CCD4DFE" w14:textId="77777777" w:rsidR="001A53B0" w:rsidRPr="00674EB5" w:rsidRDefault="001A53B0" w:rsidP="00F5388E">
            <w:pPr>
              <w:rPr>
                <w:sz w:val="24"/>
                <w:szCs w:val="24"/>
              </w:rPr>
            </w:pPr>
          </w:p>
        </w:tc>
      </w:tr>
    </w:tbl>
    <w:p w14:paraId="036F7B23" w14:textId="77777777" w:rsidR="001A53B0" w:rsidRPr="00674EB5" w:rsidRDefault="001A53B0" w:rsidP="001A53B0">
      <w:pPr>
        <w:rPr>
          <w:rFonts w:ascii="Segoe UI" w:hAnsi="Segoe UI" w:cs="Segoe UI"/>
          <w:color w:val="000000"/>
          <w:sz w:val="24"/>
          <w:szCs w:val="24"/>
          <w:shd w:val="clear" w:color="auto" w:fill="FFFFFF"/>
        </w:rPr>
      </w:pPr>
    </w:p>
    <w:p w14:paraId="66D3A203" w14:textId="77777777" w:rsidR="001A53B0" w:rsidRPr="00674EB5" w:rsidRDefault="001A53B0" w:rsidP="001A53B0">
      <w:pPr>
        <w:pStyle w:val="ListParagraph"/>
        <w:numPr>
          <w:ilvl w:val="0"/>
          <w:numId w:val="1"/>
        </w:numPr>
        <w:rPr>
          <w:rFonts w:ascii="Segoe UI" w:hAnsi="Segoe UI" w:cs="Segoe UI"/>
          <w:color w:val="000000"/>
          <w:sz w:val="24"/>
          <w:szCs w:val="24"/>
          <w:shd w:val="clear" w:color="auto" w:fill="FFFFFF"/>
        </w:rPr>
      </w:pPr>
      <w:r w:rsidRPr="00674EB5">
        <w:rPr>
          <w:rFonts w:ascii="Segoe UI Semibold" w:hAnsi="Segoe UI Semibold" w:cs="Segoe UI Semibold"/>
          <w:color w:val="000000"/>
          <w:sz w:val="24"/>
          <w:szCs w:val="24"/>
          <w:shd w:val="clear" w:color="auto" w:fill="FFFFFF"/>
        </w:rPr>
        <w:t>What is your birth year?</w:t>
      </w:r>
    </w:p>
    <w:p w14:paraId="5FFB450C" w14:textId="77777777" w:rsidR="001A53B0" w:rsidRPr="00674EB5" w:rsidRDefault="001A53B0" w:rsidP="001A53B0">
      <w:p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Four digits. Example: If you were born in 1957, enter "1957"</w:t>
      </w:r>
    </w:p>
    <w:tbl>
      <w:tblPr>
        <w:tblStyle w:val="TableGrid"/>
        <w:tblW w:w="0" w:type="auto"/>
        <w:tblInd w:w="5" w:type="dxa"/>
        <w:tblLook w:val="04A0" w:firstRow="1" w:lastRow="0" w:firstColumn="1" w:lastColumn="0" w:noHBand="0" w:noVBand="1"/>
      </w:tblPr>
      <w:tblGrid>
        <w:gridCol w:w="9350"/>
      </w:tblGrid>
      <w:tr w:rsidR="001A53B0" w:rsidRPr="00674EB5" w14:paraId="79E81BC9" w14:textId="77777777" w:rsidTr="00F5388E">
        <w:tc>
          <w:tcPr>
            <w:tcW w:w="9350" w:type="dxa"/>
            <w:tcBorders>
              <w:top w:val="nil"/>
              <w:left w:val="nil"/>
              <w:bottom w:val="single" w:sz="12" w:space="0" w:color="auto"/>
              <w:right w:val="nil"/>
            </w:tcBorders>
          </w:tcPr>
          <w:p w14:paraId="4594D625" w14:textId="77777777" w:rsidR="001A53B0" w:rsidRPr="00674EB5" w:rsidRDefault="001A53B0" w:rsidP="00F5388E">
            <w:pPr>
              <w:rPr>
                <w:sz w:val="24"/>
                <w:szCs w:val="24"/>
              </w:rPr>
            </w:pPr>
          </w:p>
        </w:tc>
      </w:tr>
    </w:tbl>
    <w:p w14:paraId="587EDFC2" w14:textId="77777777" w:rsidR="001A53B0" w:rsidRPr="00674EB5" w:rsidRDefault="001A53B0" w:rsidP="001A53B0">
      <w:pPr>
        <w:rPr>
          <w:rFonts w:ascii="Segoe UI" w:hAnsi="Segoe UI" w:cs="Segoe UI"/>
          <w:color w:val="000000"/>
          <w:sz w:val="24"/>
          <w:szCs w:val="24"/>
          <w:shd w:val="clear" w:color="auto" w:fill="FFFFFF"/>
        </w:rPr>
      </w:pPr>
    </w:p>
    <w:p w14:paraId="165B0B7E" w14:textId="77777777" w:rsidR="001A53B0" w:rsidRPr="00674EB5" w:rsidRDefault="001A53B0" w:rsidP="001A53B0">
      <w:pPr>
        <w:rPr>
          <w:rFonts w:ascii="Segoe UI" w:hAnsi="Segoe UI" w:cs="Segoe UI"/>
          <w:color w:val="000000"/>
          <w:sz w:val="24"/>
          <w:szCs w:val="24"/>
          <w:u w:val="single"/>
          <w:shd w:val="clear" w:color="auto" w:fill="FFFFFF"/>
        </w:rPr>
      </w:pPr>
      <w:r w:rsidRPr="00674EB5">
        <w:rPr>
          <w:rFonts w:ascii="Segoe UI" w:hAnsi="Segoe UI" w:cs="Segoe UI"/>
          <w:color w:val="000000"/>
          <w:sz w:val="24"/>
          <w:szCs w:val="24"/>
          <w:u w:val="single"/>
          <w:shd w:val="clear" w:color="auto" w:fill="FFFFFF"/>
        </w:rPr>
        <w:t xml:space="preserve">Library Selection: </w:t>
      </w:r>
    </w:p>
    <w:p w14:paraId="3DD49779" w14:textId="77777777" w:rsidR="001A53B0" w:rsidRPr="00674EB5" w:rsidRDefault="001A53B0" w:rsidP="001A53B0">
      <w:pPr>
        <w:pStyle w:val="ListParagraph"/>
        <w:numPr>
          <w:ilvl w:val="0"/>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 xml:space="preserve">Please list the library that hosted the programming: </w:t>
      </w:r>
      <w:r w:rsidRPr="00674EB5">
        <w:rPr>
          <w:rFonts w:ascii="Segoe UI" w:hAnsi="Segoe UI" w:cs="Segoe UI"/>
          <w:b/>
          <w:color w:val="000000"/>
          <w:sz w:val="24"/>
          <w:szCs w:val="24"/>
          <w:u w:val="single"/>
          <w:shd w:val="clear" w:color="auto" w:fill="FFFFFF"/>
        </w:rPr>
        <w:t>[INSERT NAME OF LIBRARY HERE BEFORE YOU PRINT OUT THIS FORM]</w:t>
      </w:r>
    </w:p>
    <w:p w14:paraId="1FC3C75D" w14:textId="77777777" w:rsidR="001A53B0" w:rsidRPr="00674EB5" w:rsidRDefault="001A53B0" w:rsidP="001A53B0">
      <w:pPr>
        <w:ind w:left="360"/>
        <w:rPr>
          <w:rFonts w:ascii="Segoe UI" w:hAnsi="Segoe UI" w:cs="Segoe UI"/>
          <w:color w:val="000000"/>
          <w:sz w:val="24"/>
          <w:szCs w:val="24"/>
          <w:shd w:val="clear" w:color="auto" w:fill="FFFFFF"/>
        </w:rPr>
      </w:pPr>
    </w:p>
    <w:p w14:paraId="34C3FC6C" w14:textId="77777777" w:rsidR="001A53B0" w:rsidRPr="00674EB5" w:rsidRDefault="001A53B0" w:rsidP="001A53B0">
      <w:pPr>
        <w:rPr>
          <w:rFonts w:ascii="Segoe UI" w:hAnsi="Segoe UI" w:cs="Segoe UI"/>
          <w:color w:val="000000"/>
          <w:sz w:val="24"/>
          <w:szCs w:val="24"/>
          <w:u w:val="single"/>
          <w:shd w:val="clear" w:color="auto" w:fill="FFFFFF"/>
        </w:rPr>
      </w:pPr>
      <w:r w:rsidRPr="00674EB5">
        <w:rPr>
          <w:rFonts w:ascii="Segoe UI" w:hAnsi="Segoe UI" w:cs="Segoe UI"/>
          <w:color w:val="000000"/>
          <w:sz w:val="24"/>
          <w:szCs w:val="24"/>
          <w:u w:val="single"/>
          <w:shd w:val="clear" w:color="auto" w:fill="FFFFFF"/>
        </w:rPr>
        <w:lastRenderedPageBreak/>
        <w:t>UCLA Loneliness Scale Survey</w:t>
      </w:r>
      <w:r w:rsidR="00AC6AC2" w:rsidRPr="00674EB5">
        <w:rPr>
          <w:rFonts w:ascii="Segoe UI" w:hAnsi="Segoe UI" w:cs="Segoe UI"/>
          <w:color w:val="000000"/>
          <w:sz w:val="24"/>
          <w:szCs w:val="24"/>
          <w:u w:val="single"/>
          <w:shd w:val="clear" w:color="auto" w:fill="FFFFFF"/>
        </w:rPr>
        <w:t>:</w:t>
      </w:r>
    </w:p>
    <w:p w14:paraId="5DB79991" w14:textId="77777777" w:rsidR="001A53B0" w:rsidRPr="001A53B0" w:rsidRDefault="001A53B0" w:rsidP="001A53B0">
      <w:pPr>
        <w:spacing w:after="0" w:line="240" w:lineRule="auto"/>
        <w:rPr>
          <w:rFonts w:ascii="Segoe UI" w:eastAsia="Times New Roman" w:hAnsi="Segoe UI" w:cs="Segoe UI"/>
          <w:color w:val="000000"/>
          <w:sz w:val="24"/>
          <w:szCs w:val="24"/>
        </w:rPr>
      </w:pPr>
      <w:r w:rsidRPr="001A53B0">
        <w:rPr>
          <w:rFonts w:ascii="Segoe UI" w:eastAsia="Times New Roman" w:hAnsi="Segoe UI" w:cs="Segoe UI"/>
          <w:color w:val="000000"/>
          <w:sz w:val="24"/>
          <w:szCs w:val="24"/>
        </w:rPr>
        <w:t>We are asking participants to complete this survey to better understand the impact of programming (presented by library partners) in Suburban Cook County.</w:t>
      </w:r>
    </w:p>
    <w:p w14:paraId="678B43D0" w14:textId="77777777" w:rsidR="001A53B0" w:rsidRPr="00674EB5" w:rsidRDefault="001A53B0" w:rsidP="001A53B0">
      <w:pPr>
        <w:rPr>
          <w:rFonts w:ascii="Segoe UI" w:eastAsia="Times New Roman" w:hAnsi="Segoe UI" w:cs="Segoe UI"/>
          <w:color w:val="000000"/>
          <w:sz w:val="24"/>
          <w:szCs w:val="24"/>
          <w:shd w:val="clear" w:color="auto" w:fill="FFFFFF"/>
        </w:rPr>
      </w:pPr>
      <w:r w:rsidRPr="00674EB5">
        <w:rPr>
          <w:rFonts w:ascii="Segoe UI" w:eastAsia="Times New Roman" w:hAnsi="Segoe UI" w:cs="Segoe UI"/>
          <w:color w:val="000000"/>
          <w:sz w:val="24"/>
          <w:szCs w:val="24"/>
        </w:rPr>
        <w:br/>
      </w:r>
      <w:r w:rsidRPr="00674EB5">
        <w:rPr>
          <w:rFonts w:ascii="Segoe UI" w:eastAsia="Times New Roman" w:hAnsi="Segoe UI" w:cs="Segoe UI"/>
          <w:color w:val="000000"/>
          <w:sz w:val="24"/>
          <w:szCs w:val="24"/>
          <w:shd w:val="clear" w:color="auto" w:fill="FFFFFF"/>
        </w:rPr>
        <w:t>You will only be asked to complete this survey three times: your first time taking the survey, again in 3 months, and again in 6 months from that first time.</w:t>
      </w:r>
      <w:r w:rsidRPr="00674EB5">
        <w:rPr>
          <w:rFonts w:ascii="Segoe UI" w:eastAsia="Times New Roman" w:hAnsi="Segoe UI" w:cs="Segoe UI"/>
          <w:color w:val="000000"/>
          <w:sz w:val="24"/>
          <w:szCs w:val="24"/>
        </w:rPr>
        <w:br/>
      </w:r>
      <w:r w:rsidRPr="00674EB5">
        <w:rPr>
          <w:rFonts w:ascii="Segoe UI" w:eastAsia="Times New Roman" w:hAnsi="Segoe UI" w:cs="Segoe UI"/>
          <w:color w:val="000000"/>
          <w:sz w:val="24"/>
          <w:szCs w:val="24"/>
        </w:rPr>
        <w:br/>
      </w:r>
      <w:r w:rsidRPr="00674EB5">
        <w:rPr>
          <w:rFonts w:ascii="Segoe UI" w:eastAsia="Times New Roman" w:hAnsi="Segoe UI" w:cs="Segoe UI"/>
          <w:color w:val="000000"/>
          <w:sz w:val="24"/>
          <w:szCs w:val="24"/>
          <w:shd w:val="clear" w:color="auto" w:fill="FFFFFF"/>
        </w:rPr>
        <w:t>Please select an option for each question.</w:t>
      </w:r>
    </w:p>
    <w:p w14:paraId="64B5713B" w14:textId="77777777" w:rsidR="001A53B0" w:rsidRPr="00674EB5" w:rsidRDefault="001A53B0" w:rsidP="001A53B0">
      <w:pPr>
        <w:pStyle w:val="ListParagraph"/>
        <w:numPr>
          <w:ilvl w:val="0"/>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How often do you feel that you lack companionship?</w:t>
      </w:r>
    </w:p>
    <w:p w14:paraId="1FC5C924" w14:textId="77777777" w:rsidR="001A53B0" w:rsidRPr="00674EB5" w:rsidRDefault="001A53B0" w:rsidP="001A53B0">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(1) Hardly Ever</w:t>
      </w:r>
    </w:p>
    <w:p w14:paraId="01C2225A" w14:textId="77777777" w:rsidR="001A53B0" w:rsidRPr="00674EB5" w:rsidRDefault="001A53B0" w:rsidP="001A53B0">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(2) Some of the time</w:t>
      </w:r>
    </w:p>
    <w:p w14:paraId="0FAC99FC" w14:textId="77777777" w:rsidR="001A53B0" w:rsidRPr="00674EB5" w:rsidRDefault="001A53B0" w:rsidP="001A53B0">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(3) Often</w:t>
      </w:r>
    </w:p>
    <w:p w14:paraId="6B9C105E" w14:textId="77777777" w:rsidR="001A53B0" w:rsidRPr="00674EB5" w:rsidRDefault="001A53B0" w:rsidP="001A53B0">
      <w:pPr>
        <w:pStyle w:val="ListParagraph"/>
        <w:numPr>
          <w:ilvl w:val="0"/>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How often do you feel left out?</w:t>
      </w:r>
    </w:p>
    <w:p w14:paraId="5D2CE35A" w14:textId="77777777" w:rsidR="001A53B0" w:rsidRPr="00674EB5" w:rsidRDefault="001A53B0" w:rsidP="001A53B0">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(1) Hardly Ever</w:t>
      </w:r>
    </w:p>
    <w:p w14:paraId="1E1AE19E" w14:textId="77777777" w:rsidR="001A53B0" w:rsidRPr="00674EB5" w:rsidRDefault="001A53B0" w:rsidP="001A53B0">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(2) Some of the time</w:t>
      </w:r>
    </w:p>
    <w:p w14:paraId="084E2FC9" w14:textId="77777777" w:rsidR="001A53B0" w:rsidRPr="00674EB5" w:rsidRDefault="001A53B0" w:rsidP="001A53B0">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(3) Often</w:t>
      </w:r>
    </w:p>
    <w:p w14:paraId="3A8BED23" w14:textId="77777777" w:rsidR="001A53B0" w:rsidRPr="00674EB5" w:rsidRDefault="001A53B0" w:rsidP="001A53B0">
      <w:pPr>
        <w:pStyle w:val="ListParagraph"/>
        <w:numPr>
          <w:ilvl w:val="0"/>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How often do you feel isolated from others?</w:t>
      </w:r>
    </w:p>
    <w:p w14:paraId="25153D9F" w14:textId="77777777" w:rsidR="001A53B0" w:rsidRPr="00674EB5" w:rsidRDefault="001A53B0" w:rsidP="001A53B0">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(1) Hardly Ever</w:t>
      </w:r>
    </w:p>
    <w:p w14:paraId="3AE9B170" w14:textId="77777777" w:rsidR="001A53B0" w:rsidRPr="00674EB5" w:rsidRDefault="001A53B0" w:rsidP="001A53B0">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(2) Some of the time</w:t>
      </w:r>
    </w:p>
    <w:p w14:paraId="3248E3C4" w14:textId="77777777" w:rsidR="00AC6AC2" w:rsidRDefault="001A53B0" w:rsidP="00AC6AC2">
      <w:pPr>
        <w:pStyle w:val="ListParagraph"/>
        <w:numPr>
          <w:ilvl w:val="1"/>
          <w:numId w:val="1"/>
        </w:numPr>
        <w:rPr>
          <w:rFonts w:ascii="Segoe UI" w:hAnsi="Segoe UI" w:cs="Segoe UI"/>
          <w:color w:val="000000"/>
          <w:sz w:val="24"/>
          <w:szCs w:val="24"/>
          <w:shd w:val="clear" w:color="auto" w:fill="FFFFFF"/>
        </w:rPr>
      </w:pPr>
      <w:r w:rsidRPr="00674EB5">
        <w:rPr>
          <w:rFonts w:ascii="Segoe UI" w:hAnsi="Segoe UI" w:cs="Segoe UI"/>
          <w:color w:val="000000"/>
          <w:sz w:val="24"/>
          <w:szCs w:val="24"/>
          <w:shd w:val="clear" w:color="auto" w:fill="FFFFFF"/>
        </w:rPr>
        <w:t>(3) Often</w:t>
      </w:r>
    </w:p>
    <w:p w14:paraId="31569405" w14:textId="77777777" w:rsidR="00674EB5" w:rsidRPr="00674EB5" w:rsidRDefault="00674EB5" w:rsidP="00674EB5">
      <w:pPr>
        <w:rPr>
          <w:rFonts w:ascii="Segoe UI" w:hAnsi="Segoe UI" w:cs="Segoe UI"/>
          <w:color w:val="000000"/>
          <w:sz w:val="24"/>
          <w:szCs w:val="24"/>
          <w:shd w:val="clear" w:color="auto" w:fill="FFFFFF"/>
        </w:rPr>
      </w:pPr>
    </w:p>
    <w:p w14:paraId="61795809" w14:textId="77777777" w:rsidR="00AC6AC2" w:rsidRPr="00674EB5" w:rsidRDefault="00AC6AC2" w:rsidP="00AC6AC2">
      <w:pPr>
        <w:rPr>
          <w:rFonts w:ascii="Segoe UI" w:hAnsi="Segoe UI" w:cs="Segoe UI"/>
          <w:color w:val="000000"/>
          <w:sz w:val="24"/>
          <w:szCs w:val="24"/>
          <w:u w:val="single"/>
          <w:shd w:val="clear" w:color="auto" w:fill="FFFFFF"/>
        </w:rPr>
      </w:pPr>
      <w:r w:rsidRPr="00674EB5">
        <w:rPr>
          <w:rFonts w:ascii="Segoe UI" w:hAnsi="Segoe UI" w:cs="Segoe UI"/>
          <w:color w:val="000000"/>
          <w:sz w:val="24"/>
          <w:szCs w:val="24"/>
          <w:u w:val="single"/>
          <w:shd w:val="clear" w:color="auto" w:fill="FFFFFF"/>
        </w:rPr>
        <w:t xml:space="preserve">Demographic Information: </w:t>
      </w:r>
    </w:p>
    <w:p w14:paraId="07333168" w14:textId="77777777" w:rsidR="00AC6AC2" w:rsidRPr="00AC6AC2" w:rsidRDefault="00AC6AC2" w:rsidP="00AC6AC2">
      <w:pPr>
        <w:spacing w:after="0" w:line="240" w:lineRule="auto"/>
        <w:rPr>
          <w:rFonts w:ascii="Segoe UI" w:eastAsia="Times New Roman" w:hAnsi="Segoe UI" w:cs="Segoe UI"/>
          <w:color w:val="000000"/>
          <w:sz w:val="24"/>
          <w:szCs w:val="24"/>
        </w:rPr>
      </w:pPr>
      <w:r w:rsidRPr="00AC6AC2">
        <w:rPr>
          <w:rFonts w:ascii="Segoe UI" w:eastAsia="Times New Roman" w:hAnsi="Segoe UI" w:cs="Segoe UI"/>
          <w:color w:val="000000"/>
          <w:sz w:val="24"/>
          <w:szCs w:val="24"/>
        </w:rPr>
        <w:t>We are asking participants to complete this demographic survey to better understand the audience that attends and participates in programming hosted by our library partners. </w:t>
      </w:r>
    </w:p>
    <w:p w14:paraId="51FB17FB" w14:textId="77777777" w:rsidR="00AC6AC2" w:rsidRPr="00674EB5" w:rsidRDefault="00AC6AC2" w:rsidP="00AC6AC2">
      <w:pPr>
        <w:rPr>
          <w:rFonts w:ascii="Segoe UI" w:hAnsi="Segoe UI" w:cs="Segoe UI"/>
          <w:color w:val="000000"/>
          <w:sz w:val="24"/>
          <w:szCs w:val="24"/>
          <w:shd w:val="clear" w:color="auto" w:fill="FFFFFF"/>
        </w:rPr>
      </w:pPr>
      <w:r w:rsidRPr="00674EB5">
        <w:rPr>
          <w:rFonts w:ascii="Segoe UI" w:eastAsia="Times New Roman" w:hAnsi="Segoe UI" w:cs="Segoe UI"/>
          <w:color w:val="000000"/>
          <w:sz w:val="24"/>
          <w:szCs w:val="24"/>
        </w:rPr>
        <w:br/>
      </w:r>
      <w:r w:rsidRPr="00674EB5">
        <w:rPr>
          <w:rFonts w:ascii="Segoe UI" w:eastAsia="Times New Roman" w:hAnsi="Segoe UI" w:cs="Segoe UI"/>
          <w:color w:val="000000"/>
          <w:sz w:val="24"/>
          <w:szCs w:val="24"/>
          <w:shd w:val="clear" w:color="auto" w:fill="FFFFFF"/>
        </w:rPr>
        <w:t>Please select an option for each question. You may select "Prefer not to answer."</w:t>
      </w:r>
    </w:p>
    <w:p w14:paraId="28D3D0AD" w14:textId="77777777" w:rsidR="001A53B0" w:rsidRPr="00674EB5" w:rsidRDefault="00AC6AC2" w:rsidP="00AC6AC2">
      <w:pPr>
        <w:pStyle w:val="ListParagraph"/>
        <w:numPr>
          <w:ilvl w:val="0"/>
          <w:numId w:val="1"/>
        </w:numPr>
        <w:rPr>
          <w:sz w:val="24"/>
          <w:szCs w:val="24"/>
        </w:rPr>
      </w:pPr>
      <w:r w:rsidRPr="00674EB5">
        <w:rPr>
          <w:sz w:val="24"/>
          <w:szCs w:val="24"/>
        </w:rPr>
        <w:t>Age</w:t>
      </w:r>
    </w:p>
    <w:p w14:paraId="60F9442D" w14:textId="77777777" w:rsidR="00AC6AC2" w:rsidRPr="00674EB5" w:rsidRDefault="00AC6AC2" w:rsidP="00AC6AC2">
      <w:pPr>
        <w:pStyle w:val="ListParagraph"/>
        <w:numPr>
          <w:ilvl w:val="1"/>
          <w:numId w:val="1"/>
        </w:numPr>
        <w:rPr>
          <w:sz w:val="24"/>
          <w:szCs w:val="24"/>
        </w:rPr>
      </w:pPr>
      <w:r w:rsidRPr="00674EB5">
        <w:rPr>
          <w:sz w:val="24"/>
          <w:szCs w:val="24"/>
        </w:rPr>
        <w:t>Below 60</w:t>
      </w:r>
    </w:p>
    <w:p w14:paraId="55B96F8D" w14:textId="4B1F1952" w:rsidR="00AC6AC2" w:rsidRPr="00674EB5" w:rsidRDefault="00A72BF0" w:rsidP="00AC6AC2">
      <w:pPr>
        <w:pStyle w:val="ListParagraph"/>
        <w:numPr>
          <w:ilvl w:val="1"/>
          <w:numId w:val="1"/>
        </w:numPr>
        <w:rPr>
          <w:sz w:val="24"/>
          <w:szCs w:val="24"/>
        </w:rPr>
      </w:pPr>
      <w:r>
        <w:rPr>
          <w:sz w:val="24"/>
          <w:szCs w:val="24"/>
        </w:rPr>
        <w:t>60-6</w:t>
      </w:r>
      <w:bookmarkStart w:id="0" w:name="_GoBack"/>
      <w:bookmarkEnd w:id="0"/>
      <w:r w:rsidR="00AC6AC2" w:rsidRPr="00674EB5">
        <w:rPr>
          <w:sz w:val="24"/>
          <w:szCs w:val="24"/>
        </w:rPr>
        <w:t>4</w:t>
      </w:r>
    </w:p>
    <w:p w14:paraId="45F96211" w14:textId="77777777" w:rsidR="00AC6AC2" w:rsidRPr="00674EB5" w:rsidRDefault="00AC6AC2" w:rsidP="00AC6AC2">
      <w:pPr>
        <w:pStyle w:val="ListParagraph"/>
        <w:numPr>
          <w:ilvl w:val="1"/>
          <w:numId w:val="1"/>
        </w:numPr>
        <w:rPr>
          <w:sz w:val="24"/>
          <w:szCs w:val="24"/>
        </w:rPr>
      </w:pPr>
      <w:r w:rsidRPr="00674EB5">
        <w:rPr>
          <w:sz w:val="24"/>
          <w:szCs w:val="24"/>
        </w:rPr>
        <w:t>65-74</w:t>
      </w:r>
    </w:p>
    <w:p w14:paraId="0B340AF5" w14:textId="3D28741E" w:rsidR="00AC6AC2" w:rsidRPr="00674EB5" w:rsidRDefault="00346E69" w:rsidP="00AC6AC2">
      <w:pPr>
        <w:pStyle w:val="ListParagraph"/>
        <w:numPr>
          <w:ilvl w:val="1"/>
          <w:numId w:val="1"/>
        </w:numPr>
        <w:rPr>
          <w:sz w:val="24"/>
          <w:szCs w:val="24"/>
        </w:rPr>
      </w:pPr>
      <w:r>
        <w:rPr>
          <w:sz w:val="24"/>
          <w:szCs w:val="24"/>
        </w:rPr>
        <w:t>75-8</w:t>
      </w:r>
      <w:r w:rsidR="00AC6AC2" w:rsidRPr="00674EB5">
        <w:rPr>
          <w:sz w:val="24"/>
          <w:szCs w:val="24"/>
        </w:rPr>
        <w:t>4</w:t>
      </w:r>
    </w:p>
    <w:p w14:paraId="6695183E" w14:textId="77777777" w:rsidR="00AC6AC2" w:rsidRPr="00674EB5" w:rsidRDefault="00AC6AC2" w:rsidP="00AC6AC2">
      <w:pPr>
        <w:pStyle w:val="ListParagraph"/>
        <w:numPr>
          <w:ilvl w:val="1"/>
          <w:numId w:val="1"/>
        </w:numPr>
        <w:rPr>
          <w:sz w:val="24"/>
          <w:szCs w:val="24"/>
        </w:rPr>
      </w:pPr>
      <w:r w:rsidRPr="00674EB5">
        <w:rPr>
          <w:sz w:val="24"/>
          <w:szCs w:val="24"/>
        </w:rPr>
        <w:t>85 and above</w:t>
      </w:r>
    </w:p>
    <w:p w14:paraId="00CFE80E" w14:textId="77777777" w:rsidR="00AC6AC2" w:rsidRPr="00674EB5" w:rsidRDefault="00AC6AC2" w:rsidP="00AC6AC2">
      <w:pPr>
        <w:pStyle w:val="ListParagraph"/>
        <w:numPr>
          <w:ilvl w:val="1"/>
          <w:numId w:val="1"/>
        </w:numPr>
        <w:rPr>
          <w:sz w:val="24"/>
          <w:szCs w:val="24"/>
        </w:rPr>
      </w:pPr>
      <w:r w:rsidRPr="00674EB5">
        <w:rPr>
          <w:sz w:val="24"/>
          <w:szCs w:val="24"/>
        </w:rPr>
        <w:t>Prefer not to answer</w:t>
      </w:r>
    </w:p>
    <w:p w14:paraId="43061948" w14:textId="77777777" w:rsidR="00AC6AC2" w:rsidRPr="00674EB5" w:rsidRDefault="00AC6AC2" w:rsidP="00AC6AC2">
      <w:pPr>
        <w:pStyle w:val="ListParagraph"/>
        <w:numPr>
          <w:ilvl w:val="0"/>
          <w:numId w:val="1"/>
        </w:numPr>
        <w:rPr>
          <w:sz w:val="24"/>
          <w:szCs w:val="24"/>
        </w:rPr>
      </w:pPr>
      <w:r w:rsidRPr="00674EB5">
        <w:rPr>
          <w:sz w:val="24"/>
          <w:szCs w:val="24"/>
        </w:rPr>
        <w:lastRenderedPageBreak/>
        <w:t>Gender</w:t>
      </w:r>
    </w:p>
    <w:p w14:paraId="5C04C1D6" w14:textId="77777777" w:rsidR="00AC6AC2" w:rsidRPr="00674EB5" w:rsidRDefault="00AC6AC2" w:rsidP="00AC6AC2">
      <w:pPr>
        <w:pStyle w:val="ListParagraph"/>
        <w:numPr>
          <w:ilvl w:val="1"/>
          <w:numId w:val="1"/>
        </w:numPr>
        <w:rPr>
          <w:sz w:val="24"/>
          <w:szCs w:val="24"/>
        </w:rPr>
      </w:pPr>
      <w:r w:rsidRPr="00674EB5">
        <w:rPr>
          <w:sz w:val="24"/>
          <w:szCs w:val="24"/>
        </w:rPr>
        <w:t>Female</w:t>
      </w:r>
    </w:p>
    <w:p w14:paraId="3D8D1C83" w14:textId="77777777" w:rsidR="00AC6AC2" w:rsidRPr="00674EB5" w:rsidRDefault="00AC6AC2" w:rsidP="00AC6AC2">
      <w:pPr>
        <w:pStyle w:val="ListParagraph"/>
        <w:numPr>
          <w:ilvl w:val="1"/>
          <w:numId w:val="1"/>
        </w:numPr>
        <w:rPr>
          <w:sz w:val="24"/>
          <w:szCs w:val="24"/>
        </w:rPr>
      </w:pPr>
      <w:r w:rsidRPr="00674EB5">
        <w:rPr>
          <w:sz w:val="24"/>
          <w:szCs w:val="24"/>
        </w:rPr>
        <w:t>Male</w:t>
      </w:r>
    </w:p>
    <w:p w14:paraId="698BAB66" w14:textId="77777777" w:rsidR="00AC6AC2" w:rsidRPr="00674EB5" w:rsidRDefault="00AC6AC2" w:rsidP="00AC6AC2">
      <w:pPr>
        <w:pStyle w:val="ListParagraph"/>
        <w:numPr>
          <w:ilvl w:val="1"/>
          <w:numId w:val="1"/>
        </w:numPr>
        <w:rPr>
          <w:sz w:val="24"/>
          <w:szCs w:val="24"/>
        </w:rPr>
      </w:pPr>
      <w:r w:rsidRPr="00674EB5">
        <w:rPr>
          <w:sz w:val="24"/>
          <w:szCs w:val="24"/>
        </w:rPr>
        <w:t>Prefer not to answer</w:t>
      </w:r>
    </w:p>
    <w:p w14:paraId="2E3B51C8" w14:textId="77777777" w:rsidR="00AC6AC2" w:rsidRPr="00674EB5" w:rsidRDefault="00AC6AC2" w:rsidP="00AC6AC2">
      <w:pPr>
        <w:pStyle w:val="ListParagraph"/>
        <w:numPr>
          <w:ilvl w:val="0"/>
          <w:numId w:val="1"/>
        </w:numPr>
        <w:rPr>
          <w:sz w:val="24"/>
          <w:szCs w:val="24"/>
        </w:rPr>
      </w:pPr>
      <w:r w:rsidRPr="00674EB5">
        <w:rPr>
          <w:sz w:val="24"/>
          <w:szCs w:val="24"/>
        </w:rPr>
        <w:t>Ethnicity</w:t>
      </w:r>
    </w:p>
    <w:p w14:paraId="34BD2472" w14:textId="77777777" w:rsidR="00AC6AC2" w:rsidRPr="00674EB5" w:rsidRDefault="00AC6AC2" w:rsidP="00AC6AC2">
      <w:pPr>
        <w:pStyle w:val="ListParagraph"/>
        <w:numPr>
          <w:ilvl w:val="1"/>
          <w:numId w:val="1"/>
        </w:numPr>
        <w:rPr>
          <w:sz w:val="24"/>
          <w:szCs w:val="24"/>
        </w:rPr>
      </w:pPr>
      <w:r w:rsidRPr="00674EB5">
        <w:rPr>
          <w:sz w:val="24"/>
          <w:szCs w:val="24"/>
        </w:rPr>
        <w:t>Hispanic or Latino</w:t>
      </w:r>
    </w:p>
    <w:p w14:paraId="572C0B7E" w14:textId="77777777" w:rsidR="00AC6AC2" w:rsidRPr="00674EB5" w:rsidRDefault="00AC6AC2" w:rsidP="00AC6AC2">
      <w:pPr>
        <w:pStyle w:val="ListParagraph"/>
        <w:numPr>
          <w:ilvl w:val="1"/>
          <w:numId w:val="1"/>
        </w:numPr>
        <w:rPr>
          <w:sz w:val="24"/>
          <w:szCs w:val="24"/>
        </w:rPr>
      </w:pPr>
      <w:r w:rsidRPr="00674EB5">
        <w:rPr>
          <w:sz w:val="24"/>
          <w:szCs w:val="24"/>
        </w:rPr>
        <w:t>Not Hispanic or Latino</w:t>
      </w:r>
    </w:p>
    <w:p w14:paraId="4FC1D80F" w14:textId="77777777" w:rsidR="00AC6AC2" w:rsidRPr="00674EB5" w:rsidRDefault="00AC6AC2" w:rsidP="00AC6AC2">
      <w:pPr>
        <w:pStyle w:val="ListParagraph"/>
        <w:numPr>
          <w:ilvl w:val="0"/>
          <w:numId w:val="1"/>
        </w:numPr>
        <w:rPr>
          <w:sz w:val="24"/>
          <w:szCs w:val="24"/>
        </w:rPr>
      </w:pPr>
      <w:r w:rsidRPr="00674EB5">
        <w:rPr>
          <w:sz w:val="24"/>
          <w:szCs w:val="24"/>
        </w:rPr>
        <w:t>Race (select all that apply):</w:t>
      </w:r>
    </w:p>
    <w:p w14:paraId="5A8A97E1" w14:textId="77777777" w:rsidR="00AC6AC2" w:rsidRPr="00674EB5" w:rsidRDefault="00AC6AC2" w:rsidP="00AC6AC2">
      <w:pPr>
        <w:pStyle w:val="ListParagraph"/>
        <w:numPr>
          <w:ilvl w:val="1"/>
          <w:numId w:val="1"/>
        </w:numPr>
        <w:rPr>
          <w:sz w:val="24"/>
          <w:szCs w:val="24"/>
        </w:rPr>
      </w:pPr>
      <w:r w:rsidRPr="00674EB5">
        <w:rPr>
          <w:sz w:val="24"/>
          <w:szCs w:val="24"/>
        </w:rPr>
        <w:t>American Indian or Alaska Native</w:t>
      </w:r>
    </w:p>
    <w:p w14:paraId="11F18A2D" w14:textId="77777777" w:rsidR="00AC6AC2" w:rsidRPr="00674EB5" w:rsidRDefault="00AC6AC2" w:rsidP="00AC6AC2">
      <w:pPr>
        <w:pStyle w:val="ListParagraph"/>
        <w:numPr>
          <w:ilvl w:val="1"/>
          <w:numId w:val="1"/>
        </w:numPr>
        <w:rPr>
          <w:sz w:val="24"/>
          <w:szCs w:val="24"/>
        </w:rPr>
      </w:pPr>
      <w:r w:rsidRPr="00674EB5">
        <w:rPr>
          <w:sz w:val="24"/>
          <w:szCs w:val="24"/>
        </w:rPr>
        <w:t>Asian or Asian American</w:t>
      </w:r>
    </w:p>
    <w:p w14:paraId="7A4EA85A" w14:textId="77777777" w:rsidR="00AC6AC2" w:rsidRPr="00674EB5" w:rsidRDefault="00AC6AC2" w:rsidP="00AC6AC2">
      <w:pPr>
        <w:pStyle w:val="ListParagraph"/>
        <w:numPr>
          <w:ilvl w:val="1"/>
          <w:numId w:val="1"/>
        </w:numPr>
        <w:rPr>
          <w:sz w:val="24"/>
          <w:szCs w:val="24"/>
        </w:rPr>
      </w:pPr>
      <w:r w:rsidRPr="00674EB5">
        <w:rPr>
          <w:sz w:val="24"/>
          <w:szCs w:val="24"/>
        </w:rPr>
        <w:t>Black or African American</w:t>
      </w:r>
    </w:p>
    <w:p w14:paraId="369D73E4" w14:textId="77777777" w:rsidR="00AC6AC2" w:rsidRPr="00674EB5" w:rsidRDefault="00AC6AC2" w:rsidP="00AC6AC2">
      <w:pPr>
        <w:pStyle w:val="ListParagraph"/>
        <w:numPr>
          <w:ilvl w:val="1"/>
          <w:numId w:val="1"/>
        </w:numPr>
        <w:rPr>
          <w:sz w:val="24"/>
          <w:szCs w:val="24"/>
        </w:rPr>
      </w:pPr>
      <w:r w:rsidRPr="00674EB5">
        <w:rPr>
          <w:sz w:val="24"/>
          <w:szCs w:val="24"/>
        </w:rPr>
        <w:t>Native Hawaiian or Pacific Islander</w:t>
      </w:r>
    </w:p>
    <w:p w14:paraId="5173BA95" w14:textId="77777777" w:rsidR="00AC6AC2" w:rsidRPr="00674EB5" w:rsidRDefault="00AC6AC2" w:rsidP="00AC6AC2">
      <w:pPr>
        <w:pStyle w:val="ListParagraph"/>
        <w:numPr>
          <w:ilvl w:val="1"/>
          <w:numId w:val="1"/>
        </w:numPr>
        <w:rPr>
          <w:sz w:val="24"/>
          <w:szCs w:val="24"/>
        </w:rPr>
      </w:pPr>
      <w:r w:rsidRPr="00674EB5">
        <w:rPr>
          <w:sz w:val="24"/>
          <w:szCs w:val="24"/>
        </w:rPr>
        <w:t>White</w:t>
      </w:r>
    </w:p>
    <w:p w14:paraId="5FC9CE47" w14:textId="77777777" w:rsidR="00AC6AC2" w:rsidRPr="00674EB5" w:rsidRDefault="00AC6AC2" w:rsidP="00AC6AC2">
      <w:pPr>
        <w:pStyle w:val="ListParagraph"/>
        <w:numPr>
          <w:ilvl w:val="1"/>
          <w:numId w:val="1"/>
        </w:numPr>
        <w:rPr>
          <w:sz w:val="24"/>
          <w:szCs w:val="24"/>
        </w:rPr>
      </w:pPr>
      <w:r w:rsidRPr="00674EB5">
        <w:rPr>
          <w:sz w:val="24"/>
          <w:szCs w:val="24"/>
        </w:rPr>
        <w:t>Prefer not to answer</w:t>
      </w:r>
    </w:p>
    <w:p w14:paraId="5BFB6610" w14:textId="77777777" w:rsidR="00AC6AC2" w:rsidRPr="00674EB5" w:rsidRDefault="00AC6AC2" w:rsidP="00AC6AC2">
      <w:pPr>
        <w:pStyle w:val="ListParagraph"/>
        <w:numPr>
          <w:ilvl w:val="0"/>
          <w:numId w:val="1"/>
        </w:numPr>
        <w:rPr>
          <w:sz w:val="24"/>
          <w:szCs w:val="24"/>
        </w:rPr>
      </w:pPr>
      <w:r w:rsidRPr="00674EB5">
        <w:rPr>
          <w:sz w:val="24"/>
          <w:szCs w:val="24"/>
        </w:rPr>
        <w:t>Living arrangements:</w:t>
      </w:r>
    </w:p>
    <w:p w14:paraId="56875FB5" w14:textId="2A00AF0F" w:rsidR="00AC6AC2" w:rsidRPr="00674EB5" w:rsidRDefault="00346E69" w:rsidP="00AC6AC2">
      <w:pPr>
        <w:pStyle w:val="ListParagraph"/>
        <w:numPr>
          <w:ilvl w:val="1"/>
          <w:numId w:val="1"/>
        </w:numPr>
        <w:rPr>
          <w:sz w:val="24"/>
          <w:szCs w:val="24"/>
        </w:rPr>
      </w:pPr>
      <w:r>
        <w:rPr>
          <w:sz w:val="24"/>
          <w:szCs w:val="24"/>
        </w:rPr>
        <w:t>Lives alone, has</w:t>
      </w:r>
      <w:r w:rsidR="00AC6AC2" w:rsidRPr="00674EB5">
        <w:rPr>
          <w:sz w:val="24"/>
          <w:szCs w:val="24"/>
        </w:rPr>
        <w:t xml:space="preserve"> identified caregiver</w:t>
      </w:r>
    </w:p>
    <w:p w14:paraId="226F922D" w14:textId="77777777" w:rsidR="00AC6AC2" w:rsidRPr="00674EB5" w:rsidRDefault="00AC6AC2" w:rsidP="00AC6AC2">
      <w:pPr>
        <w:pStyle w:val="ListParagraph"/>
        <w:numPr>
          <w:ilvl w:val="1"/>
          <w:numId w:val="1"/>
        </w:numPr>
        <w:rPr>
          <w:sz w:val="24"/>
          <w:szCs w:val="24"/>
        </w:rPr>
      </w:pPr>
      <w:r w:rsidRPr="00674EB5">
        <w:rPr>
          <w:sz w:val="24"/>
          <w:szCs w:val="24"/>
        </w:rPr>
        <w:t>Lives alone, no identified caregiver</w:t>
      </w:r>
    </w:p>
    <w:p w14:paraId="2D477FA5" w14:textId="77777777" w:rsidR="00AC6AC2" w:rsidRPr="00674EB5" w:rsidRDefault="00AC6AC2" w:rsidP="00AC6AC2">
      <w:pPr>
        <w:pStyle w:val="ListParagraph"/>
        <w:numPr>
          <w:ilvl w:val="1"/>
          <w:numId w:val="1"/>
        </w:numPr>
        <w:rPr>
          <w:sz w:val="24"/>
          <w:szCs w:val="24"/>
        </w:rPr>
      </w:pPr>
      <w:r w:rsidRPr="00674EB5">
        <w:rPr>
          <w:sz w:val="24"/>
          <w:szCs w:val="24"/>
        </w:rPr>
        <w:t>Does not live alone</w:t>
      </w:r>
    </w:p>
    <w:p w14:paraId="2AF8B8BB" w14:textId="77777777" w:rsidR="00AC6AC2" w:rsidRPr="00674EB5" w:rsidRDefault="00AC6AC2" w:rsidP="00AC6AC2">
      <w:pPr>
        <w:pStyle w:val="ListParagraph"/>
        <w:numPr>
          <w:ilvl w:val="1"/>
          <w:numId w:val="1"/>
        </w:numPr>
        <w:rPr>
          <w:sz w:val="24"/>
          <w:szCs w:val="24"/>
        </w:rPr>
      </w:pPr>
      <w:r w:rsidRPr="00674EB5">
        <w:rPr>
          <w:sz w:val="24"/>
          <w:szCs w:val="24"/>
        </w:rPr>
        <w:t>Prefer not to answer</w:t>
      </w:r>
    </w:p>
    <w:p w14:paraId="22D3A4F8" w14:textId="77777777" w:rsidR="00AC6AC2" w:rsidRPr="00674EB5" w:rsidRDefault="00AC6AC2" w:rsidP="00AC6AC2">
      <w:pPr>
        <w:rPr>
          <w:sz w:val="24"/>
          <w:szCs w:val="24"/>
        </w:rPr>
      </w:pPr>
    </w:p>
    <w:p w14:paraId="2C6C7910" w14:textId="77777777" w:rsidR="00AC6AC2" w:rsidRPr="00AC6AC2" w:rsidRDefault="00AC6AC2" w:rsidP="00AC6AC2">
      <w:pPr>
        <w:spacing w:after="0" w:line="240" w:lineRule="auto"/>
        <w:rPr>
          <w:rFonts w:ascii="Segoe UI" w:eastAsia="Times New Roman" w:hAnsi="Segoe UI" w:cs="Segoe UI"/>
          <w:color w:val="000000"/>
          <w:sz w:val="24"/>
          <w:szCs w:val="24"/>
        </w:rPr>
      </w:pPr>
      <w:r w:rsidRPr="00674EB5">
        <w:rPr>
          <w:rFonts w:ascii="Segoe UI" w:eastAsia="Times New Roman" w:hAnsi="Segoe UI" w:cs="Segoe UI"/>
          <w:color w:val="000000"/>
          <w:sz w:val="24"/>
          <w:szCs w:val="24"/>
        </w:rPr>
        <w:t>Thank you for your response, it will be</w:t>
      </w:r>
      <w:r w:rsidRPr="00AC6AC2">
        <w:rPr>
          <w:rFonts w:ascii="Segoe UI" w:eastAsia="Times New Roman" w:hAnsi="Segoe UI" w:cs="Segoe UI"/>
          <w:color w:val="000000"/>
          <w:sz w:val="24"/>
          <w:szCs w:val="24"/>
        </w:rPr>
        <w:t xml:space="preserve"> submitted. </w:t>
      </w:r>
    </w:p>
    <w:p w14:paraId="586D32C7" w14:textId="77777777" w:rsidR="00AC6AC2" w:rsidRPr="00674EB5" w:rsidRDefault="00AC6AC2" w:rsidP="00AC6AC2">
      <w:pPr>
        <w:rPr>
          <w:sz w:val="24"/>
          <w:szCs w:val="24"/>
        </w:rPr>
      </w:pPr>
      <w:r w:rsidRPr="00674EB5">
        <w:rPr>
          <w:rFonts w:ascii="Segoe UI" w:eastAsia="Times New Roman" w:hAnsi="Segoe UI" w:cs="Segoe UI"/>
          <w:color w:val="000000"/>
          <w:sz w:val="24"/>
          <w:szCs w:val="24"/>
        </w:rPr>
        <w:br/>
        <w:t>AgeOptions and your public library host are working to reduce social isolation. If you or someone you love has limited or no contact with others but would prefer more, you or they may be experiencing social isolation. </w:t>
      </w:r>
      <w:r w:rsidRPr="00674EB5">
        <w:rPr>
          <w:rFonts w:ascii="Segoe UI" w:eastAsia="Times New Roman" w:hAnsi="Segoe UI" w:cs="Segoe UI"/>
          <w:color w:val="000000"/>
          <w:sz w:val="24"/>
          <w:szCs w:val="24"/>
        </w:rPr>
        <w:br/>
      </w:r>
      <w:r w:rsidRPr="00674EB5">
        <w:rPr>
          <w:rFonts w:ascii="Segoe UI" w:eastAsia="Times New Roman" w:hAnsi="Segoe UI" w:cs="Segoe UI"/>
          <w:color w:val="000000"/>
          <w:sz w:val="24"/>
          <w:szCs w:val="24"/>
        </w:rPr>
        <w:br/>
        <w:t xml:space="preserve">Reach out to your local library, read more by reading the resource provided or by visiting </w:t>
      </w:r>
      <w:hyperlink r:id="rId10" w:history="1">
        <w:r w:rsidR="00674EB5" w:rsidRPr="00674EB5">
          <w:rPr>
            <w:rStyle w:val="Hyperlink"/>
            <w:rFonts w:ascii="Segoe UI" w:eastAsia="Times New Roman" w:hAnsi="Segoe UI" w:cs="Segoe UI"/>
            <w:sz w:val="24"/>
            <w:szCs w:val="24"/>
          </w:rPr>
          <w:t>https://www2.illinois.gov/aging/Resources/NewsAndPublications/Publications/Documents/social_isolation.pdf</w:t>
        </w:r>
      </w:hyperlink>
      <w:r w:rsidR="00674EB5" w:rsidRPr="00674EB5">
        <w:rPr>
          <w:rFonts w:ascii="Segoe UI" w:eastAsia="Times New Roman" w:hAnsi="Segoe UI" w:cs="Segoe UI"/>
          <w:color w:val="000000"/>
          <w:sz w:val="24"/>
          <w:szCs w:val="24"/>
        </w:rPr>
        <w:t xml:space="preserve"> </w:t>
      </w:r>
    </w:p>
    <w:sectPr w:rsidR="00AC6AC2" w:rsidRPr="00674EB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FAE20" w14:textId="77777777" w:rsidR="001A53B0" w:rsidRDefault="001A53B0" w:rsidP="001A53B0">
      <w:pPr>
        <w:spacing w:after="0" w:line="240" w:lineRule="auto"/>
      </w:pPr>
      <w:r>
        <w:separator/>
      </w:r>
    </w:p>
  </w:endnote>
  <w:endnote w:type="continuationSeparator" w:id="0">
    <w:p w14:paraId="13E767C1" w14:textId="77777777" w:rsidR="001A53B0" w:rsidRDefault="001A53B0" w:rsidP="001A5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B2A25" w14:textId="77777777" w:rsidR="001A53B0" w:rsidRDefault="001A53B0" w:rsidP="001A53B0">
      <w:pPr>
        <w:spacing w:after="0" w:line="240" w:lineRule="auto"/>
      </w:pPr>
      <w:r>
        <w:separator/>
      </w:r>
    </w:p>
  </w:footnote>
  <w:footnote w:type="continuationSeparator" w:id="0">
    <w:p w14:paraId="240726A5" w14:textId="77777777" w:rsidR="001A53B0" w:rsidRDefault="001A53B0" w:rsidP="001A53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23CFD" w14:textId="77777777" w:rsidR="001A53B0" w:rsidRDefault="001A53B0" w:rsidP="001A53B0">
    <w:pPr>
      <w:pStyle w:val="Header"/>
      <w:jc w:val="center"/>
    </w:pPr>
    <w:r>
      <w:rPr>
        <w:noProof/>
      </w:rPr>
      <w:drawing>
        <wp:inline distT="0" distB="0" distL="0" distR="0" wp14:anchorId="42FCA1A9" wp14:editId="70D2AD4E">
          <wp:extent cx="1807464" cy="5181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OptionsR1 Logo2 hi 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7464" cy="518160"/>
                  </a:xfrm>
                  <a:prstGeom prst="rect">
                    <a:avLst/>
                  </a:prstGeom>
                </pic:spPr>
              </pic:pic>
            </a:graphicData>
          </a:graphic>
        </wp:inline>
      </w:drawing>
    </w:r>
  </w:p>
  <w:p w14:paraId="600AA088" w14:textId="77777777" w:rsidR="001A53B0" w:rsidRDefault="001A53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86ED4"/>
    <w:multiLevelType w:val="hybridMultilevel"/>
    <w:tmpl w:val="76C61F58"/>
    <w:lvl w:ilvl="0" w:tplc="0409000F">
      <w:start w:val="1"/>
      <w:numFmt w:val="decimal"/>
      <w:lvlText w:val="%1."/>
      <w:lvlJc w:val="left"/>
      <w:pPr>
        <w:ind w:left="720" w:hanging="360"/>
      </w:pPr>
    </w:lvl>
    <w:lvl w:ilvl="1" w:tplc="0110282C">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wMjAxsDAyMgMyTZV0lIJTi4sz8/NACoxqAWmKrVssAAAA"/>
  </w:docVars>
  <w:rsids>
    <w:rsidRoot w:val="001A53B0"/>
    <w:rsid w:val="001A53B0"/>
    <w:rsid w:val="00346E69"/>
    <w:rsid w:val="003B0E9D"/>
    <w:rsid w:val="005C0077"/>
    <w:rsid w:val="00674EB5"/>
    <w:rsid w:val="008F1EF8"/>
    <w:rsid w:val="00A72BF0"/>
    <w:rsid w:val="00AC6AC2"/>
    <w:rsid w:val="00B711F8"/>
    <w:rsid w:val="00DC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57793"/>
  <w15:chartTrackingRefBased/>
  <w15:docId w15:val="{3DCEE64C-2FC1-4B0F-9968-F14FFCA27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53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3B0"/>
  </w:style>
  <w:style w:type="paragraph" w:styleId="Footer">
    <w:name w:val="footer"/>
    <w:basedOn w:val="Normal"/>
    <w:link w:val="FooterChar"/>
    <w:uiPriority w:val="99"/>
    <w:unhideWhenUsed/>
    <w:rsid w:val="001A53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3B0"/>
  </w:style>
  <w:style w:type="paragraph" w:styleId="ListParagraph">
    <w:name w:val="List Paragraph"/>
    <w:basedOn w:val="Normal"/>
    <w:uiPriority w:val="34"/>
    <w:qFormat/>
    <w:rsid w:val="001A53B0"/>
    <w:pPr>
      <w:ind w:left="720"/>
      <w:contextualSpacing/>
    </w:pPr>
  </w:style>
  <w:style w:type="table" w:styleId="TableGrid">
    <w:name w:val="Table Grid"/>
    <w:basedOn w:val="TableNormal"/>
    <w:uiPriority w:val="39"/>
    <w:rsid w:val="001A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6AC2"/>
    <w:rPr>
      <w:color w:val="0563C1" w:themeColor="hyperlink"/>
      <w:u w:val="single"/>
    </w:rPr>
  </w:style>
  <w:style w:type="character" w:styleId="FollowedHyperlink">
    <w:name w:val="FollowedHyperlink"/>
    <w:basedOn w:val="DefaultParagraphFont"/>
    <w:uiPriority w:val="99"/>
    <w:semiHidden/>
    <w:unhideWhenUsed/>
    <w:rsid w:val="00AC6A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37903">
      <w:bodyDiv w:val="1"/>
      <w:marLeft w:val="0"/>
      <w:marRight w:val="0"/>
      <w:marTop w:val="0"/>
      <w:marBottom w:val="0"/>
      <w:divBdr>
        <w:top w:val="none" w:sz="0" w:space="0" w:color="auto"/>
        <w:left w:val="none" w:sz="0" w:space="0" w:color="auto"/>
        <w:bottom w:val="none" w:sz="0" w:space="0" w:color="auto"/>
        <w:right w:val="none" w:sz="0" w:space="0" w:color="auto"/>
      </w:divBdr>
      <w:divsChild>
        <w:div w:id="535125531">
          <w:marLeft w:val="0"/>
          <w:marRight w:val="0"/>
          <w:marTop w:val="0"/>
          <w:marBottom w:val="0"/>
          <w:divBdr>
            <w:top w:val="none" w:sz="0" w:space="0" w:color="auto"/>
            <w:left w:val="none" w:sz="0" w:space="0" w:color="auto"/>
            <w:bottom w:val="none" w:sz="0" w:space="0" w:color="auto"/>
            <w:right w:val="none" w:sz="0" w:space="0" w:color="auto"/>
          </w:divBdr>
        </w:div>
      </w:divsChild>
    </w:div>
    <w:div w:id="1877815639">
      <w:bodyDiv w:val="1"/>
      <w:marLeft w:val="0"/>
      <w:marRight w:val="0"/>
      <w:marTop w:val="0"/>
      <w:marBottom w:val="0"/>
      <w:divBdr>
        <w:top w:val="none" w:sz="0" w:space="0" w:color="auto"/>
        <w:left w:val="none" w:sz="0" w:space="0" w:color="auto"/>
        <w:bottom w:val="none" w:sz="0" w:space="0" w:color="auto"/>
        <w:right w:val="none" w:sz="0" w:space="0" w:color="auto"/>
      </w:divBdr>
      <w:divsChild>
        <w:div w:id="57242341">
          <w:marLeft w:val="0"/>
          <w:marRight w:val="0"/>
          <w:marTop w:val="0"/>
          <w:marBottom w:val="0"/>
          <w:divBdr>
            <w:top w:val="none" w:sz="0" w:space="0" w:color="auto"/>
            <w:left w:val="none" w:sz="0" w:space="0" w:color="auto"/>
            <w:bottom w:val="none" w:sz="0" w:space="0" w:color="auto"/>
            <w:right w:val="none" w:sz="0" w:space="0" w:color="auto"/>
          </w:divBdr>
        </w:div>
      </w:divsChild>
    </w:div>
    <w:div w:id="1961839459">
      <w:bodyDiv w:val="1"/>
      <w:marLeft w:val="0"/>
      <w:marRight w:val="0"/>
      <w:marTop w:val="0"/>
      <w:marBottom w:val="0"/>
      <w:divBdr>
        <w:top w:val="none" w:sz="0" w:space="0" w:color="auto"/>
        <w:left w:val="none" w:sz="0" w:space="0" w:color="auto"/>
        <w:bottom w:val="none" w:sz="0" w:space="0" w:color="auto"/>
        <w:right w:val="none" w:sz="0" w:space="0" w:color="auto"/>
      </w:divBdr>
      <w:divsChild>
        <w:div w:id="515314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2.illinois.gov/aging/Resources/NewsAndPublications/Publications/Documents/social_isolation.pdf"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C5437C33EC814EA8281F4D9DF47314" ma:contentTypeVersion="18" ma:contentTypeDescription="Create a new document." ma:contentTypeScope="" ma:versionID="4f1ba1e3f2f978ac6cf34f4c61331575">
  <xsd:schema xmlns:xsd="http://www.w3.org/2001/XMLSchema" xmlns:xs="http://www.w3.org/2001/XMLSchema" xmlns:p="http://schemas.microsoft.com/office/2006/metadata/properties" xmlns:ns2="eee6f543-dc2e-4242-be15-0f2a3b74f11f" xmlns:ns3="51e4170a-ba1a-4f22-9fbf-1c359583468b" targetNamespace="http://schemas.microsoft.com/office/2006/metadata/properties" ma:root="true" ma:fieldsID="0c021b964f32d10e166ab02f84ee9d43" ns2:_="" ns3:_="">
    <xsd:import namespace="eee6f543-dc2e-4242-be15-0f2a3b74f11f"/>
    <xsd:import namespace="51e4170a-ba1a-4f22-9fbf-1c359583468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DateandTim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6f543-dc2e-4242-be15-0f2a3b74f1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8adb1a6e-839b-4433-889c-b6a112b290ae}" ma:internalName="TaxCatchAll" ma:showField="CatchAllData" ma:web="eee6f543-dc2e-4242-be15-0f2a3b74f1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e4170a-ba1a-4f22-9fbf-1c35958346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739f99e-083d-4148-a34e-8f964e95b9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51e4170a-ba1a-4f22-9fbf-1c359583468b" xsi:nil="true"/>
    <lcf76f155ced4ddcb4097134ff3c332f xmlns="51e4170a-ba1a-4f22-9fbf-1c359583468b">
      <Terms xmlns="http://schemas.microsoft.com/office/infopath/2007/PartnerControls"/>
    </lcf76f155ced4ddcb4097134ff3c332f>
    <TaxCatchAll xmlns="eee6f543-dc2e-4242-be15-0f2a3b74f11f" xsi:nil="true"/>
  </documentManagement>
</p:properties>
</file>

<file path=customXml/itemProps1.xml><?xml version="1.0" encoding="utf-8"?>
<ds:datastoreItem xmlns:ds="http://schemas.openxmlformats.org/officeDocument/2006/customXml" ds:itemID="{E27294B1-A106-46C2-8079-DED26F025656}"/>
</file>

<file path=customXml/itemProps2.xml><?xml version="1.0" encoding="utf-8"?>
<ds:datastoreItem xmlns:ds="http://schemas.openxmlformats.org/officeDocument/2006/customXml" ds:itemID="{22F5F9D3-1F12-4C24-8594-4BE6EF7DF613}">
  <ds:schemaRefs>
    <ds:schemaRef ds:uri="http://schemas.microsoft.com/sharepoint/v3/contenttype/forms"/>
  </ds:schemaRefs>
</ds:datastoreItem>
</file>

<file path=customXml/itemProps3.xml><?xml version="1.0" encoding="utf-8"?>
<ds:datastoreItem xmlns:ds="http://schemas.openxmlformats.org/officeDocument/2006/customXml" ds:itemID="{9AEF184E-0645-4136-96A4-FCD9D188A4E2}">
  <ds:schemaRefs>
    <ds:schemaRef ds:uri="http://schemas.microsoft.com/office/2006/metadata/properties"/>
    <ds:schemaRef ds:uri="51e4170a-ba1a-4f22-9fbf-1c359583468b"/>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eee6f543-dc2e-4242-be15-0f2a3b74f11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Diaz</dc:creator>
  <cp:keywords/>
  <dc:description/>
  <cp:lastModifiedBy>Laona Fleischer</cp:lastModifiedBy>
  <cp:revision>4</cp:revision>
  <dcterms:created xsi:type="dcterms:W3CDTF">2022-02-22T16:30:00Z</dcterms:created>
  <dcterms:modified xsi:type="dcterms:W3CDTF">2022-02-22T16:42:00Z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0x0101005FC5437C33EC814EA8281F4D9DF47314</vt:lpwstr>
  </property>
</Properties>
</file>